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798E2" w14:textId="7C75380A" w:rsidR="00077B5A" w:rsidRPr="00077B5A" w:rsidRDefault="00077B5A" w:rsidP="00077B5A">
      <w:pPr>
        <w:rPr>
          <w:b/>
          <w:bCs/>
        </w:rPr>
      </w:pPr>
      <w:r w:rsidRPr="00077B5A">
        <w:rPr>
          <w:b/>
          <w:bCs/>
        </w:rPr>
        <w:t>HOMIL</w:t>
      </w:r>
      <w:r w:rsidRPr="00077B5A">
        <w:rPr>
          <w:b/>
          <w:bCs/>
        </w:rPr>
        <w:t>Y</w:t>
      </w:r>
      <w:r w:rsidRPr="00077B5A">
        <w:rPr>
          <w:b/>
          <w:bCs/>
        </w:rPr>
        <w:t xml:space="preserve"> </w:t>
      </w:r>
      <w:r w:rsidRPr="00077B5A">
        <w:rPr>
          <w:b/>
          <w:bCs/>
        </w:rPr>
        <w:t>OF</w:t>
      </w:r>
      <w:r w:rsidRPr="00077B5A">
        <w:rPr>
          <w:b/>
          <w:bCs/>
        </w:rPr>
        <w:t xml:space="preserve"> PIERBATTISTA PIZZABALLA, OFM</w:t>
      </w:r>
      <w:r w:rsidRPr="00077B5A">
        <w:rPr>
          <w:b/>
          <w:bCs/>
        </w:rPr>
        <w:t>. CARDINAL PATRIARCH OF JERUSALEM</w:t>
      </w:r>
    </w:p>
    <w:p w14:paraId="1EF15268" w14:textId="04631ED2" w:rsidR="00077B5A" w:rsidRPr="00077B5A" w:rsidRDefault="00077B5A" w:rsidP="00077B5A">
      <w:pPr>
        <w:jc w:val="right"/>
      </w:pPr>
      <w:r>
        <w:t>January 1, 2025</w:t>
      </w:r>
    </w:p>
    <w:p w14:paraId="45278FAE" w14:textId="41B141DC" w:rsidR="00640E1D" w:rsidRDefault="00077B5A" w:rsidP="00640E1D">
      <w:pPr>
        <w:rPr>
          <w:lang w:val="en"/>
        </w:rPr>
      </w:pPr>
      <w:r>
        <w:rPr>
          <w:lang w:val="en"/>
        </w:rPr>
        <w:t>T</w:t>
      </w:r>
      <w:r w:rsidR="00640E1D" w:rsidRPr="00640E1D">
        <w:rPr>
          <w:lang w:val="en"/>
        </w:rPr>
        <w:t xml:space="preserve">he Pope then wanted this Jubilee Year to be centered on hope, one of the three theological virtues, and which in this difficult period of the life of the world seems to be the most affected, because of the wars, hatred and in general the so much violence that surrounds us. It is very difficult, in fact, to talk about hope, to believe that there is hope, when everything around us speaks of war, violence, poverty and </w:t>
      </w:r>
      <w:r w:rsidR="00640E1D" w:rsidRPr="00640E1D">
        <w:rPr>
          <w:lang w:val="en"/>
        </w:rPr>
        <w:t>the harshness</w:t>
      </w:r>
      <w:r w:rsidR="00640E1D" w:rsidRPr="00640E1D">
        <w:rPr>
          <w:lang w:val="en"/>
        </w:rPr>
        <w:t xml:space="preserve"> of life. </w:t>
      </w:r>
    </w:p>
    <w:p w14:paraId="717BDEF6" w14:textId="2FA5A9AE" w:rsidR="00640E1D" w:rsidRDefault="00640E1D" w:rsidP="00640E1D">
      <w:pPr>
        <w:rPr>
          <w:lang w:val="en"/>
        </w:rPr>
      </w:pPr>
      <w:r w:rsidRPr="00640E1D">
        <w:rPr>
          <w:lang w:val="en"/>
        </w:rPr>
        <w:t xml:space="preserve">We have been experiencing this for too long here. But perhaps even before we had little faith in the future, and we had little desire to get involved. Hope, in fact, is the spur and the foundation of every initiative. We do not begin a new activity if we do not have </w:t>
      </w:r>
      <w:r w:rsidRPr="00640E1D">
        <w:rPr>
          <w:lang w:val="en"/>
        </w:rPr>
        <w:t>confidence</w:t>
      </w:r>
      <w:r w:rsidRPr="00640E1D">
        <w:rPr>
          <w:lang w:val="en"/>
        </w:rPr>
        <w:t xml:space="preserve"> </w:t>
      </w:r>
      <w:proofErr w:type="gramStart"/>
      <w:r w:rsidRPr="00640E1D">
        <w:rPr>
          <w:lang w:val="en"/>
        </w:rPr>
        <w:t>of</w:t>
      </w:r>
      <w:proofErr w:type="gramEnd"/>
      <w:r w:rsidRPr="00640E1D">
        <w:rPr>
          <w:lang w:val="en"/>
        </w:rPr>
        <w:t xml:space="preserve"> succeeding, if we do not accept the risk that every beginning entails, in short if we do not have the hope of doing something beautiful and great, of succeeding in the enterprise. We do not set out for a </w:t>
      </w:r>
      <w:r w:rsidRPr="00640E1D">
        <w:rPr>
          <w:lang w:val="en"/>
        </w:rPr>
        <w:t>job</w:t>
      </w:r>
      <w:r w:rsidRPr="00640E1D">
        <w:rPr>
          <w:lang w:val="en"/>
        </w:rPr>
        <w:t xml:space="preserve"> without the confidence </w:t>
      </w:r>
      <w:r w:rsidRPr="00640E1D">
        <w:rPr>
          <w:lang w:val="en"/>
        </w:rPr>
        <w:t>to do</w:t>
      </w:r>
      <w:r w:rsidRPr="00640E1D">
        <w:rPr>
          <w:lang w:val="en"/>
        </w:rPr>
        <w:t xml:space="preserve"> it.</w:t>
      </w:r>
    </w:p>
    <w:p w14:paraId="5EF84EA9" w14:textId="148CBC3C" w:rsidR="00640E1D" w:rsidRDefault="00640E1D" w:rsidP="00640E1D">
      <w:pPr>
        <w:rPr>
          <w:lang w:val="en"/>
        </w:rPr>
      </w:pPr>
      <w:r w:rsidRPr="00640E1D">
        <w:rPr>
          <w:lang w:val="en"/>
        </w:rPr>
        <w:t xml:space="preserve"> Hope, in fact, needs faith. Faith in God, </w:t>
      </w:r>
      <w:r w:rsidRPr="00640E1D">
        <w:rPr>
          <w:lang w:val="en"/>
        </w:rPr>
        <w:t>first</w:t>
      </w:r>
      <w:r>
        <w:rPr>
          <w:lang w:val="en"/>
        </w:rPr>
        <w:t>,</w:t>
      </w:r>
      <w:r w:rsidRPr="00640E1D">
        <w:rPr>
          <w:lang w:val="en"/>
        </w:rPr>
        <w:t xml:space="preserve"> </w:t>
      </w:r>
      <w:r w:rsidRPr="00640E1D">
        <w:rPr>
          <w:lang w:val="en"/>
        </w:rPr>
        <w:t>it</w:t>
      </w:r>
      <w:r w:rsidRPr="00640E1D">
        <w:rPr>
          <w:lang w:val="en"/>
        </w:rPr>
        <w:t xml:space="preserve"> is not a matter of knowing the Creed by heart, but of being aware of the presence of God in one's life. Faith in God leads us to have a gaze that goes beyond ourselves, to believe in the work of God, who is not distant or immutable, but on the contrary acts in the life of the world and of man. Having faith in God means not placing one's trust only in one's own action and in one's own abilities, which often instead show all their limits. It means knowing how to share and entrust one's life, one's passion to God, in the awareness that, in that divine friendship, that life and that passion will become brighter and more complete. And as a natural consequence, it also means having a trusting gaze towards one's neighbor, to believe in him. Our failures do not weaken faith in God, Almighty and merciful, but rather strengthen it, because in that </w:t>
      </w:r>
      <w:r w:rsidRPr="00640E1D">
        <w:rPr>
          <w:lang w:val="en"/>
        </w:rPr>
        <w:t>relationship</w:t>
      </w:r>
      <w:r w:rsidRPr="00640E1D">
        <w:rPr>
          <w:lang w:val="en"/>
        </w:rPr>
        <w:t xml:space="preserve"> we experience forgiveness on the part of God and renewed trust each time. And </w:t>
      </w:r>
      <w:r w:rsidRPr="00640E1D">
        <w:rPr>
          <w:lang w:val="en"/>
        </w:rPr>
        <w:t>so,</w:t>
      </w:r>
      <w:r w:rsidRPr="00640E1D">
        <w:rPr>
          <w:lang w:val="en"/>
        </w:rPr>
        <w:t xml:space="preserve"> for the believer, the gaze towards one's neighbor remains open to trust, despite the inevitable difficulties present in every human relationship.</w:t>
      </w:r>
    </w:p>
    <w:p w14:paraId="7150A177" w14:textId="77777777" w:rsidR="009F27F4" w:rsidRDefault="00640E1D" w:rsidP="00640E1D">
      <w:r w:rsidRPr="00640E1D">
        <w:t>Hope, however, also requires patience. Saint Paul teaches us that Christian patience is the ability to face life with its problems and vicissitudes: “</w:t>
      </w:r>
      <w:r w:rsidRPr="00640E1D">
        <w:rPr>
          <w:i/>
          <w:iCs/>
        </w:rPr>
        <w:t>We boast in our trials, knowing that trial produces patience, and patience produces virtue, and virtue produces hope</w:t>
      </w:r>
      <w:r w:rsidRPr="00640E1D">
        <w:t>” (Rom. 5:3-4). Patience without hope is only harsh resignation to a fate against which it is useless to fight. Hope without patience is deception, because it deludes us into thinking that we can obtain what we desire without the effort of living.</w:t>
      </w:r>
    </w:p>
    <w:p w14:paraId="3899E106" w14:textId="77777777" w:rsidR="009F27F4" w:rsidRDefault="00640E1D" w:rsidP="00640E1D">
      <w:r w:rsidRPr="00640E1D">
        <w:t xml:space="preserve">Hope, therefore, also requires knowing how to wait. We live in a time that does not know how to wait, that wants everything immediately, that does not know how to separate in time the desire for a good and its achievement. We want peace immediately, now. We want the </w:t>
      </w:r>
      <w:r w:rsidRPr="00640E1D">
        <w:lastRenderedPageBreak/>
        <w:t xml:space="preserve">end of pain now. We want the solution to our problems now and we do not resign ourselves to the idea that instead we must wait, with patience, but without resigning ourselves. </w:t>
      </w:r>
    </w:p>
    <w:p w14:paraId="75520C80" w14:textId="77777777" w:rsidR="009F27F4" w:rsidRDefault="00640E1D" w:rsidP="00640E1D">
      <w:r w:rsidRPr="00640E1D">
        <w:t xml:space="preserve">Hope, in fact, illuminates waiting with action. The present time, with all its difficulties, does not stop one’s action, the desire to build something beautiful, to collaborate in the construction of a solid </w:t>
      </w:r>
      <w:r w:rsidR="009F27F4" w:rsidRPr="00640E1D">
        <w:t>building</w:t>
      </w:r>
      <w:r w:rsidRPr="00640E1D">
        <w:t xml:space="preserve"> of friendship, solidarity, love. Hope also requires knowing how to entrust to others, in time and patience, the fruit of one’s work. </w:t>
      </w:r>
    </w:p>
    <w:p w14:paraId="7A057B84" w14:textId="7ACF3941" w:rsidR="00640E1D" w:rsidRDefault="00640E1D" w:rsidP="00640E1D">
      <w:r w:rsidRPr="00640E1D">
        <w:t xml:space="preserve">The Gospel we have heard has an expression that comes to our aid: “Mary </w:t>
      </w:r>
      <w:r w:rsidR="009F27F4">
        <w:t>kept all these things, reflecting on them in her heart</w:t>
      </w:r>
      <w:r w:rsidRPr="00640E1D">
        <w:t>” (Lk 2</w:t>
      </w:r>
      <w:r w:rsidR="009F27F4">
        <w:t>19</w:t>
      </w:r>
      <w:r w:rsidRPr="00640E1D">
        <w:t xml:space="preserve">). The Virgin Mary has gone through incredible vicissitudes in a short time, which have turned her life upside down. Her story, her relationship with that Child who is her Lord and her flesh, who is the Life to which she </w:t>
      </w:r>
      <w:r w:rsidR="009F27F4">
        <w:t>has</w:t>
      </w:r>
      <w:r w:rsidRPr="00640E1D">
        <w:t xml:space="preserve"> giv</w:t>
      </w:r>
      <w:r w:rsidR="009F27F4">
        <w:t>en</w:t>
      </w:r>
      <w:r w:rsidRPr="00640E1D">
        <w:t xml:space="preserve"> life, has already overcome many trials. But she still does not know how to fully understand what has happened to her. Mary keeps in her heart the exaltation of the angel’s announcement, the song of the Magnificat that flowed from her heart when she met Elizabeth, the unique, sudden and surprising moment in which she felt him move inside her for the first time. And then the census notice, leaving her mother’s house and facing a long journey. Arriving in Bethlehem where there is no place for them, and the birth in the Grotto. And then h</w:t>
      </w:r>
      <w:r w:rsidR="009F27F4">
        <w:t>is</w:t>
      </w:r>
      <w:r w:rsidRPr="00640E1D">
        <w:t xml:space="preserve"> </w:t>
      </w:r>
      <w:r w:rsidR="009F27F4" w:rsidRPr="00640E1D">
        <w:t>growth</w:t>
      </w:r>
      <w:r w:rsidRPr="00640E1D">
        <w:t>, that even as a child, he teaches the scholars in the Temple. How many difficulties, how many “whys” have knocked on her heart and her mind? “Mary, for her part, kept all these things, pondering them in her heart”.</w:t>
      </w:r>
    </w:p>
    <w:p w14:paraId="27AB0847" w14:textId="77777777" w:rsidR="009F27F4" w:rsidRDefault="009F27F4" w:rsidP="00640E1D">
      <w:r w:rsidRPr="009F27F4">
        <w:t xml:space="preserve">To guard is more than to conserve: it is to let time gradually make us understand events, and not to resign ourselves to events, but to live them with trust. The certainty that nothing will separate us from the love of God, the security that comes from his faithfulness, cannot fail, and nothing, absolutely nothing and no one will ever be able to separate us from the love of God. This is the foundation of our hope. </w:t>
      </w:r>
    </w:p>
    <w:p w14:paraId="7C6B68C0" w14:textId="77777777" w:rsidR="009F27F4" w:rsidRDefault="009F27F4" w:rsidP="00640E1D">
      <w:r w:rsidRPr="009F27F4">
        <w:t xml:space="preserve">According to the Bible, in the Jubilee prisoners are freed, debts are cancelled, properties are returned and even the earth rests. We experience reconciliation with God and with our neighbor, we live in peace with </w:t>
      </w:r>
      <w:r w:rsidRPr="009F27F4">
        <w:t>everyone,</w:t>
      </w:r>
      <w:r w:rsidRPr="009F27F4">
        <w:t xml:space="preserve"> and we promote justice. It is a spiritual, personal and community renewal (Lev 25; Is 61:1-2). At the beginning of his public ministry, right in Nazareth, Jesus will say that the true Jubilee is achieved in the encounter with Him and in listening to his word (Lk 4:18-19). </w:t>
      </w:r>
    </w:p>
    <w:p w14:paraId="2FC5B206" w14:textId="77777777" w:rsidR="009F27F4" w:rsidRDefault="009F27F4" w:rsidP="00640E1D">
      <w:r w:rsidRPr="009F27F4">
        <w:t xml:space="preserve">In this </w:t>
      </w:r>
      <w:r>
        <w:t>difficult situation where we are</w:t>
      </w:r>
      <w:r w:rsidRPr="009F27F4">
        <w:t xml:space="preserve">, </w:t>
      </w:r>
      <w:r>
        <w:t xml:space="preserve">we </w:t>
      </w:r>
      <w:r w:rsidRPr="009F27F4">
        <w:t xml:space="preserve">need to see the light of freedom again. Broadening our gaze on all of us, I think that in one way or another, we are all prisoners of this </w:t>
      </w:r>
      <w:r>
        <w:t xml:space="preserve">social situation we are </w:t>
      </w:r>
      <w:proofErr w:type="gramStart"/>
      <w:r>
        <w:t xml:space="preserve">at </w:t>
      </w:r>
      <w:r w:rsidRPr="009F27F4">
        <w:t xml:space="preserve"> and</w:t>
      </w:r>
      <w:proofErr w:type="gramEnd"/>
      <w:r w:rsidRPr="009F27F4">
        <w:t xml:space="preserve"> its consequences. Hatred, resentment and fear keep us blocked in relationships, in trusting each other. We are closed, imprisoned within our fears, which do not allow us to have courage, to have a look of trust and therefore also of hope </w:t>
      </w:r>
      <w:r w:rsidRPr="009F27F4">
        <w:lastRenderedPageBreak/>
        <w:t xml:space="preserve">towards others, towards the future. Towards God, as the One who </w:t>
      </w:r>
      <w:r w:rsidRPr="009F27F4">
        <w:t>can bring</w:t>
      </w:r>
      <w:r w:rsidRPr="009F27F4">
        <w:t xml:space="preserve"> life even where everything seems dead and finished. </w:t>
      </w:r>
    </w:p>
    <w:p w14:paraId="3BB98FD0" w14:textId="77777777" w:rsidR="009F27F4" w:rsidRDefault="009F27F4" w:rsidP="00640E1D">
      <w:r w:rsidRPr="009F27F4">
        <w:t xml:space="preserve">We really need a jubilee, that God cancels our debts, that He takes off from our shoulders and from our hearts the unbearable weight of our sins, of our fears, that He brings light back to our eyes, to see the fulfillment of His Kingdom, which is not of this world, but which gives meaning to our being in the world. Ultimately, this is the meaning of indulgence, which we can obtain during this year: to receive forgiveness from God, which reopens our hearts to trust and hope, that He completely forgets our sin, and allows us to resume the journey towards heaven with a new spirit, with a new heart, and with the joyful enthusiasm of those who have rediscovered a lost treasure. </w:t>
      </w:r>
    </w:p>
    <w:p w14:paraId="5A777DBC" w14:textId="77777777" w:rsidR="00F35D2C" w:rsidRDefault="009F27F4" w:rsidP="00640E1D">
      <w:r w:rsidRPr="009F27F4">
        <w:t>We truly need this spiritual renewal, which brings back to our homes and our communities trust in the work of God and with it the active hope of one day being able to obtain the peace that we all desire.</w:t>
      </w:r>
    </w:p>
    <w:p w14:paraId="3FB096DA" w14:textId="606E30E5" w:rsidR="009F27F4" w:rsidRPr="00640E1D" w:rsidRDefault="009F27F4" w:rsidP="00640E1D">
      <w:r w:rsidRPr="009F27F4">
        <w:t xml:space="preserve"> May the Most Holy Virgin</w:t>
      </w:r>
      <w:r w:rsidR="00F35D2C">
        <w:t xml:space="preserve"> Mary</w:t>
      </w:r>
      <w:r w:rsidRPr="009F27F4">
        <w:t xml:space="preserve">, Mother of God and our </w:t>
      </w:r>
      <w:proofErr w:type="gramStart"/>
      <w:r w:rsidRPr="009F27F4">
        <w:t>Mother</w:t>
      </w:r>
      <w:proofErr w:type="gramEnd"/>
      <w:r w:rsidRPr="009F27F4">
        <w:t>, accompany us and protect us on this journey, never simple, but always wonderful</w:t>
      </w:r>
      <w:r w:rsidR="00F35D2C">
        <w:t>.</w:t>
      </w:r>
    </w:p>
    <w:p w14:paraId="0FE2B40C" w14:textId="77777777" w:rsidR="00F23E19" w:rsidRDefault="00F23E19"/>
    <w:sectPr w:rsidR="00F23E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1D"/>
    <w:rsid w:val="00077B5A"/>
    <w:rsid w:val="001C0B59"/>
    <w:rsid w:val="00640E1D"/>
    <w:rsid w:val="008B4765"/>
    <w:rsid w:val="009F27F4"/>
    <w:rsid w:val="00E234FD"/>
    <w:rsid w:val="00F23E19"/>
    <w:rsid w:val="00F35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8518"/>
  <w15:chartTrackingRefBased/>
  <w15:docId w15:val="{CCFD17D2-32B4-4792-B8CD-BB5AD61DE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E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E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E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E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E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E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E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E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E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E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E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E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E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E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E1D"/>
    <w:rPr>
      <w:rFonts w:eastAsiaTheme="majorEastAsia" w:cstheme="majorBidi"/>
      <w:color w:val="272727" w:themeColor="text1" w:themeTint="D8"/>
    </w:rPr>
  </w:style>
  <w:style w:type="paragraph" w:styleId="Title">
    <w:name w:val="Title"/>
    <w:basedOn w:val="Normal"/>
    <w:next w:val="Normal"/>
    <w:link w:val="TitleChar"/>
    <w:uiPriority w:val="10"/>
    <w:qFormat/>
    <w:rsid w:val="00640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E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E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E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E1D"/>
    <w:pPr>
      <w:spacing w:before="160"/>
      <w:jc w:val="center"/>
    </w:pPr>
    <w:rPr>
      <w:i/>
      <w:iCs/>
      <w:color w:val="404040" w:themeColor="text1" w:themeTint="BF"/>
    </w:rPr>
  </w:style>
  <w:style w:type="character" w:customStyle="1" w:styleId="QuoteChar">
    <w:name w:val="Quote Char"/>
    <w:basedOn w:val="DefaultParagraphFont"/>
    <w:link w:val="Quote"/>
    <w:uiPriority w:val="29"/>
    <w:rsid w:val="00640E1D"/>
    <w:rPr>
      <w:i/>
      <w:iCs/>
      <w:color w:val="404040" w:themeColor="text1" w:themeTint="BF"/>
    </w:rPr>
  </w:style>
  <w:style w:type="paragraph" w:styleId="ListParagraph">
    <w:name w:val="List Paragraph"/>
    <w:basedOn w:val="Normal"/>
    <w:uiPriority w:val="34"/>
    <w:qFormat/>
    <w:rsid w:val="00640E1D"/>
    <w:pPr>
      <w:ind w:left="720"/>
      <w:contextualSpacing/>
    </w:pPr>
  </w:style>
  <w:style w:type="character" w:styleId="IntenseEmphasis">
    <w:name w:val="Intense Emphasis"/>
    <w:basedOn w:val="DefaultParagraphFont"/>
    <w:uiPriority w:val="21"/>
    <w:qFormat/>
    <w:rsid w:val="00640E1D"/>
    <w:rPr>
      <w:i/>
      <w:iCs/>
      <w:color w:val="0F4761" w:themeColor="accent1" w:themeShade="BF"/>
    </w:rPr>
  </w:style>
  <w:style w:type="paragraph" w:styleId="IntenseQuote">
    <w:name w:val="Intense Quote"/>
    <w:basedOn w:val="Normal"/>
    <w:next w:val="Normal"/>
    <w:link w:val="IntenseQuoteChar"/>
    <w:uiPriority w:val="30"/>
    <w:qFormat/>
    <w:rsid w:val="00640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E1D"/>
    <w:rPr>
      <w:i/>
      <w:iCs/>
      <w:color w:val="0F4761" w:themeColor="accent1" w:themeShade="BF"/>
    </w:rPr>
  </w:style>
  <w:style w:type="character" w:styleId="IntenseReference">
    <w:name w:val="Intense Reference"/>
    <w:basedOn w:val="DefaultParagraphFont"/>
    <w:uiPriority w:val="32"/>
    <w:qFormat/>
    <w:rsid w:val="00640E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799349">
      <w:bodyDiv w:val="1"/>
      <w:marLeft w:val="0"/>
      <w:marRight w:val="0"/>
      <w:marTop w:val="0"/>
      <w:marBottom w:val="0"/>
      <w:divBdr>
        <w:top w:val="none" w:sz="0" w:space="0" w:color="auto"/>
        <w:left w:val="none" w:sz="0" w:space="0" w:color="auto"/>
        <w:bottom w:val="none" w:sz="0" w:space="0" w:color="auto"/>
        <w:right w:val="none" w:sz="0" w:space="0" w:color="auto"/>
      </w:divBdr>
      <w:divsChild>
        <w:div w:id="405301570">
          <w:marLeft w:val="0"/>
          <w:marRight w:val="0"/>
          <w:marTop w:val="0"/>
          <w:marBottom w:val="0"/>
          <w:divBdr>
            <w:top w:val="none" w:sz="0" w:space="0" w:color="auto"/>
            <w:left w:val="none" w:sz="0" w:space="0" w:color="auto"/>
            <w:bottom w:val="none" w:sz="0" w:space="0" w:color="auto"/>
            <w:right w:val="none" w:sz="0" w:space="0" w:color="auto"/>
          </w:divBdr>
        </w:div>
      </w:divsChild>
    </w:div>
    <w:div w:id="1870488876">
      <w:bodyDiv w:val="1"/>
      <w:marLeft w:val="0"/>
      <w:marRight w:val="0"/>
      <w:marTop w:val="0"/>
      <w:marBottom w:val="0"/>
      <w:divBdr>
        <w:top w:val="none" w:sz="0" w:space="0" w:color="auto"/>
        <w:left w:val="none" w:sz="0" w:space="0" w:color="auto"/>
        <w:bottom w:val="none" w:sz="0" w:space="0" w:color="auto"/>
        <w:right w:val="none" w:sz="0" w:space="0" w:color="auto"/>
      </w:divBdr>
      <w:divsChild>
        <w:div w:id="207957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1242</Words>
  <Characters>5925</Characters>
  <Application>Microsoft Office Word</Application>
  <DocSecurity>0</DocSecurity>
  <Lines>237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Hernandez</dc:creator>
  <cp:keywords/>
  <dc:description/>
  <cp:lastModifiedBy>Carmelo Hernandez</cp:lastModifiedBy>
  <cp:revision>2</cp:revision>
  <cp:lastPrinted>2024-12-31T22:13:00Z</cp:lastPrinted>
  <dcterms:created xsi:type="dcterms:W3CDTF">2024-12-31T21:52:00Z</dcterms:created>
  <dcterms:modified xsi:type="dcterms:W3CDTF">2025-01-02T17:18:00Z</dcterms:modified>
</cp:coreProperties>
</file>